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0436F5">
      <w:pPr>
        <w:rPr>
          <w:rFonts w:ascii="仿宋_GB2312" w:eastAsia="仿宋_GB2312"/>
          <w:b/>
          <w:bCs/>
          <w:color w:val="auto"/>
          <w:sz w:val="32"/>
        </w:rPr>
      </w:pPr>
      <w:r>
        <w:rPr>
          <w:rFonts w:hint="eastAsia" w:ascii="黑体" w:hAnsi="黑体" w:eastAsia="黑体" w:cs="黑体"/>
          <w:bCs/>
          <w:color w:val="auto"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color w:val="auto"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 w:cs="黑体"/>
          <w:b/>
          <w:color w:val="auto"/>
          <w:sz w:val="32"/>
          <w:szCs w:val="32"/>
        </w:rPr>
        <w:t xml:space="preserve">  </w:t>
      </w:r>
      <w:r>
        <w:rPr>
          <w:rFonts w:hint="eastAsia" w:ascii="黑体" w:hAnsi="黑体" w:eastAsia="黑体" w:cs="黑体"/>
          <w:color w:val="auto"/>
          <w:sz w:val="32"/>
          <w:szCs w:val="32"/>
        </w:rPr>
        <w:t xml:space="preserve"> </w:t>
      </w:r>
      <w:r>
        <w:rPr>
          <w:rFonts w:hint="eastAsia" w:ascii="仿宋_GB2312" w:eastAsia="仿宋_GB2312"/>
          <w:b/>
          <w:bCs/>
          <w:color w:val="auto"/>
          <w:sz w:val="32"/>
        </w:rPr>
        <w:t xml:space="preserve">                                        </w:t>
      </w:r>
    </w:p>
    <w:p w14:paraId="7C199EB9">
      <w:pPr>
        <w:ind w:firstLine="6400" w:firstLineChars="2000"/>
        <w:rPr>
          <w:rFonts w:ascii="仿宋_GB2312" w:eastAsia="仿宋_GB2312"/>
          <w:color w:val="auto"/>
          <w:sz w:val="32"/>
          <w:u w:val="single"/>
        </w:rPr>
      </w:pPr>
      <w:r>
        <w:rPr>
          <w:rFonts w:hint="eastAsia" w:ascii="仿宋_GB2312" w:eastAsia="仿宋_GB2312"/>
          <w:color w:val="auto"/>
          <w:sz w:val="32"/>
        </w:rPr>
        <w:t xml:space="preserve"> 编号 </w:t>
      </w:r>
      <w:r>
        <w:rPr>
          <w:rFonts w:hint="eastAsia" w:ascii="仿宋_GB2312" w:eastAsia="仿宋_GB2312"/>
          <w:color w:val="auto"/>
          <w:sz w:val="32"/>
          <w:u w:val="single"/>
        </w:rPr>
        <w:t xml:space="preserve">          </w:t>
      </w:r>
    </w:p>
    <w:p w14:paraId="3CFC0784">
      <w:pPr>
        <w:rPr>
          <w:rFonts w:ascii="仿宋_GB2312" w:eastAsia="仿宋_GB2312"/>
          <w:color w:val="auto"/>
          <w:sz w:val="32"/>
          <w:u w:val="single"/>
        </w:rPr>
      </w:pPr>
    </w:p>
    <w:p w14:paraId="643464E6">
      <w:pPr>
        <w:spacing w:after="312" w:afterLines="100"/>
        <w:jc w:val="center"/>
        <w:rPr>
          <w:b/>
          <w:color w:val="auto"/>
          <w:spacing w:val="30"/>
          <w:sz w:val="44"/>
        </w:rPr>
      </w:pPr>
    </w:p>
    <w:p w14:paraId="78C4087E">
      <w:pPr>
        <w:spacing w:after="312" w:afterLines="1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3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30"/>
          <w:sz w:val="44"/>
          <w:szCs w:val="44"/>
        </w:rPr>
        <w:t>山东科技咨询协会</w:t>
      </w:r>
    </w:p>
    <w:p w14:paraId="5CC4F03C"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3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30"/>
          <w:sz w:val="44"/>
          <w:szCs w:val="44"/>
        </w:rPr>
        <w:t>科技咨询师认证</w:t>
      </w:r>
    </w:p>
    <w:p w14:paraId="2E2321E6">
      <w:pPr>
        <w:spacing w:line="420" w:lineRule="exact"/>
        <w:jc w:val="center"/>
        <w:rPr>
          <w:rFonts w:hint="eastAsia" w:ascii="方正小标宋简体" w:hAnsi="方正小标宋简体" w:eastAsia="方正小标宋简体" w:cs="方正小标宋简体"/>
          <w:b/>
          <w:color w:val="auto"/>
          <w:sz w:val="72"/>
        </w:rPr>
      </w:pPr>
    </w:p>
    <w:p w14:paraId="329EBAC4">
      <w:pPr>
        <w:spacing w:line="104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72"/>
          <w:szCs w:val="72"/>
        </w:rPr>
        <w:t>申  报  表</w:t>
      </w:r>
    </w:p>
    <w:p w14:paraId="16F05D02">
      <w:pPr>
        <w:pStyle w:val="4"/>
        <w:rPr>
          <w:rFonts w:ascii="仿宋_GB2312" w:eastAsia="仿宋_GB2312"/>
          <w:color w:val="auto"/>
          <w:sz w:val="72"/>
        </w:rPr>
      </w:pPr>
    </w:p>
    <w:p w14:paraId="355A475A">
      <w:pPr>
        <w:rPr>
          <w:color w:val="auto"/>
        </w:rPr>
      </w:pPr>
    </w:p>
    <w:p w14:paraId="03F258D3">
      <w:pPr>
        <w:spacing w:line="1040" w:lineRule="exact"/>
        <w:ind w:firstLine="1080" w:firstLineChars="300"/>
        <w:rPr>
          <w:rFonts w:hint="eastAsia" w:ascii="仿宋_GB2312" w:hAnsi="仿宋_GB2312" w:eastAsia="仿宋_GB2312" w:cs="仿宋_GB2312"/>
          <w:color w:val="auto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color w:val="auto"/>
          <w:sz w:val="36"/>
          <w:szCs w:val="36"/>
        </w:rPr>
        <w:t>申报人姓名：</w:t>
      </w:r>
      <w:r>
        <w:rPr>
          <w:rFonts w:hint="eastAsia" w:ascii="仿宋_GB2312" w:hAnsi="仿宋_GB2312" w:eastAsia="仿宋_GB2312" w:cs="仿宋_GB2312"/>
          <w:color w:val="auto"/>
          <w:sz w:val="36"/>
          <w:szCs w:val="36"/>
          <w:u w:val="single"/>
        </w:rPr>
        <w:t xml:space="preserve">                        </w:t>
      </w:r>
    </w:p>
    <w:p w14:paraId="6A5DDEE3">
      <w:pPr>
        <w:spacing w:line="1040" w:lineRule="exact"/>
        <w:ind w:firstLine="1058" w:firstLineChars="245"/>
        <w:rPr>
          <w:rFonts w:hint="eastAsia" w:ascii="仿宋_GB2312" w:hAnsi="仿宋_GB2312" w:eastAsia="仿宋_GB2312" w:cs="仿宋_GB2312"/>
          <w:color w:val="auto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color w:val="auto"/>
          <w:spacing w:val="36"/>
          <w:kern w:val="48"/>
          <w:sz w:val="36"/>
          <w:szCs w:val="36"/>
        </w:rPr>
        <w:t>申报等</w:t>
      </w:r>
      <w:r>
        <w:rPr>
          <w:rFonts w:hint="eastAsia" w:ascii="仿宋_GB2312" w:hAnsi="仿宋_GB2312" w:eastAsia="仿宋_GB2312" w:cs="仿宋_GB2312"/>
          <w:color w:val="auto"/>
          <w:spacing w:val="40"/>
          <w:kern w:val="48"/>
          <w:sz w:val="36"/>
          <w:szCs w:val="36"/>
        </w:rPr>
        <w:t>级</w:t>
      </w:r>
      <w:r>
        <w:rPr>
          <w:rFonts w:hint="eastAsia" w:ascii="仿宋_GB2312" w:hAnsi="仿宋_GB2312" w:eastAsia="仿宋_GB2312" w:cs="仿宋_GB2312"/>
          <w:color w:val="auto"/>
          <w:sz w:val="36"/>
          <w:szCs w:val="36"/>
        </w:rPr>
        <w:t>：</w:t>
      </w:r>
      <w:r>
        <w:rPr>
          <w:rFonts w:hint="eastAsia" w:ascii="仿宋_GB2312" w:hAnsi="仿宋_GB2312" w:eastAsia="仿宋_GB2312" w:cs="仿宋_GB2312"/>
          <w:color w:val="auto"/>
          <w:sz w:val="36"/>
          <w:szCs w:val="36"/>
          <w:u w:val="single"/>
        </w:rPr>
        <w:t xml:space="preserve">                        </w:t>
      </w:r>
    </w:p>
    <w:p w14:paraId="0B2D0865">
      <w:pPr>
        <w:spacing w:line="1040" w:lineRule="exact"/>
        <w:ind w:firstLine="1080" w:firstLineChars="250"/>
        <w:rPr>
          <w:rFonts w:hint="eastAsia" w:ascii="仿宋_GB2312" w:hAnsi="仿宋_GB2312" w:eastAsia="仿宋_GB2312" w:cs="仿宋_GB2312"/>
          <w:color w:val="auto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color w:val="auto"/>
          <w:spacing w:val="36"/>
          <w:sz w:val="36"/>
          <w:szCs w:val="36"/>
        </w:rPr>
        <w:t>所在单位</w:t>
      </w:r>
      <w:r>
        <w:rPr>
          <w:rFonts w:hint="eastAsia" w:ascii="仿宋_GB2312" w:hAnsi="仿宋_GB2312" w:eastAsia="仿宋_GB2312" w:cs="仿宋_GB2312"/>
          <w:color w:val="auto"/>
          <w:sz w:val="36"/>
          <w:szCs w:val="36"/>
        </w:rPr>
        <w:t>：</w:t>
      </w:r>
      <w:r>
        <w:rPr>
          <w:rFonts w:hint="eastAsia" w:ascii="仿宋_GB2312" w:hAnsi="仿宋_GB2312" w:eastAsia="仿宋_GB2312" w:cs="仿宋_GB2312"/>
          <w:color w:val="auto"/>
          <w:sz w:val="36"/>
          <w:szCs w:val="36"/>
          <w:u w:val="single"/>
        </w:rPr>
        <w:t xml:space="preserve">                        </w:t>
      </w:r>
      <w:r>
        <w:rPr>
          <w:rFonts w:hint="eastAsia" w:ascii="黑体" w:hAnsi="黑体" w:eastAsia="黑体" w:cs="黑体"/>
          <w:color w:val="auto"/>
          <w:sz w:val="30"/>
          <w:szCs w:val="30"/>
        </w:rPr>
        <w:t>（盖章）</w:t>
      </w:r>
    </w:p>
    <w:p w14:paraId="2AB0330F">
      <w:pPr>
        <w:spacing w:line="1040" w:lineRule="exact"/>
        <w:ind w:firstLine="1080" w:firstLineChars="250"/>
        <w:rPr>
          <w:rFonts w:hint="eastAsia" w:ascii="仿宋_GB2312" w:hAnsi="仿宋_GB2312" w:eastAsia="仿宋_GB2312" w:cs="仿宋_GB2312"/>
          <w:color w:val="auto"/>
          <w:sz w:val="36"/>
          <w:szCs w:val="36"/>
        </w:rPr>
      </w:pPr>
      <w:r>
        <w:rPr>
          <w:rFonts w:hint="eastAsia" w:ascii="仿宋_GB2312" w:hAnsi="仿宋_GB2312" w:eastAsia="仿宋_GB2312" w:cs="仿宋_GB2312"/>
          <w:color w:val="auto"/>
          <w:spacing w:val="36"/>
          <w:sz w:val="36"/>
          <w:szCs w:val="36"/>
        </w:rPr>
        <w:t>申报时间</w:t>
      </w:r>
      <w:r>
        <w:rPr>
          <w:rFonts w:hint="eastAsia" w:ascii="仿宋_GB2312" w:hAnsi="仿宋_GB2312" w:eastAsia="仿宋_GB2312" w:cs="仿宋_GB2312"/>
          <w:color w:val="auto"/>
          <w:sz w:val="36"/>
          <w:szCs w:val="36"/>
        </w:rPr>
        <w:t>：</w:t>
      </w:r>
      <w:r>
        <w:rPr>
          <w:rFonts w:hint="eastAsia" w:ascii="仿宋_GB2312" w:hAnsi="仿宋_GB2312" w:eastAsia="仿宋_GB2312" w:cs="仿宋_GB2312"/>
          <w:color w:val="auto"/>
          <w:sz w:val="36"/>
          <w:szCs w:val="36"/>
          <w:u w:val="single"/>
        </w:rPr>
        <w:t xml:space="preserve">                        </w:t>
      </w:r>
    </w:p>
    <w:p w14:paraId="578ACFEE">
      <w:pPr>
        <w:pStyle w:val="7"/>
        <w:spacing w:line="520" w:lineRule="exact"/>
        <w:ind w:left="0" w:leftChars="0" w:firstLine="0" w:firstLineChars="0"/>
        <w:jc w:val="both"/>
        <w:rPr>
          <w:rFonts w:hint="eastAsia" w:ascii="黑体" w:hAnsi="黑体" w:eastAsia="黑体" w:cs="黑体"/>
          <w:b/>
          <w:color w:val="auto"/>
          <w:spacing w:val="20"/>
          <w:sz w:val="36"/>
        </w:rPr>
      </w:pPr>
    </w:p>
    <w:p w14:paraId="55BFA59D">
      <w:pPr>
        <w:pStyle w:val="7"/>
        <w:spacing w:line="520" w:lineRule="exact"/>
        <w:ind w:left="0" w:leftChars="0" w:firstLine="0" w:firstLineChars="0"/>
        <w:jc w:val="center"/>
        <w:rPr>
          <w:rFonts w:hint="eastAsia" w:ascii="黑体" w:hAnsi="黑体" w:eastAsia="黑体" w:cs="黑体"/>
          <w:b/>
          <w:color w:val="auto"/>
          <w:spacing w:val="20"/>
          <w:sz w:val="36"/>
        </w:rPr>
      </w:pPr>
      <w:r>
        <w:rPr>
          <w:rFonts w:hint="eastAsia" w:ascii="黑体" w:hAnsi="黑体" w:eastAsia="黑体" w:cs="黑体"/>
          <w:b/>
          <w:color w:val="auto"/>
          <w:spacing w:val="20"/>
          <w:sz w:val="36"/>
        </w:rPr>
        <w:t>填表说明及材料要求</w:t>
      </w:r>
      <w:r>
        <w:rPr>
          <w:rFonts w:hint="eastAsia" w:ascii="黑体" w:hAnsi="黑体" w:eastAsia="黑体" w:cs="黑体"/>
          <w:b/>
          <w:color w:val="auto"/>
          <w:spacing w:val="20"/>
          <w:sz w:val="36"/>
        </w:rPr>
        <w:br w:type="textWrapping"/>
      </w:r>
    </w:p>
    <w:p w14:paraId="07726080"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填表说明：</w:t>
      </w:r>
    </w:p>
    <w:p w14:paraId="044D5047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</w:rPr>
        <w:t>1.表中内容填写不下，请另附页；</w:t>
      </w:r>
    </w:p>
    <w:p w14:paraId="30FC6884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</w:rPr>
        <w:t>2.填写时用计算机打印或用签字笔誊写工整，内容具体真实；</w:t>
      </w:r>
    </w:p>
    <w:p w14:paraId="5FEB0A1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559" w:leftChars="266" w:firstLine="0" w:firstLineChars="0"/>
        <w:textAlignment w:val="auto"/>
        <w:rPr>
          <w:rFonts w:ascii="仿宋_GB2312" w:hAnsi="宋体" w:eastAsia="仿宋_GB2312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</w:rPr>
        <w:t>3.“主要咨询业务范围”：在某一专业领域所开展的咨询服务活动；</w:t>
      </w:r>
    </w:p>
    <w:p w14:paraId="01C4AC0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</w:rPr>
        <w:t>4.“主要咨询业绩”：按申报等级填写完成体现本人咨询水平和实绩的案例3至5项，并填写详细介绍。</w:t>
      </w:r>
    </w:p>
    <w:p w14:paraId="0206F67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楷体" w:hAnsi="楷体" w:eastAsia="楷体" w:cs="楷体"/>
          <w:b/>
          <w:bCs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二、申报个人除报送本表外，还需提供：</w:t>
      </w:r>
    </w:p>
    <w:p w14:paraId="5A6CEBDD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</w:rPr>
        <w:t>1.身份证正反面；</w:t>
      </w:r>
    </w:p>
    <w:p w14:paraId="4C8EAEAA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</w:rPr>
        <w:t>2.学历证明材料；</w:t>
      </w:r>
    </w:p>
    <w:p w14:paraId="0E82446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</w:rPr>
        <w:t>3.近期正面免冠二寸彩色照片（电子版）；</w:t>
      </w:r>
    </w:p>
    <w:p w14:paraId="2F9E824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default" w:ascii="仿宋_GB2312" w:hAnsi="宋体" w:eastAsia="仿宋_GB2312"/>
          <w:color w:val="auto"/>
          <w:sz w:val="28"/>
          <w:lang w:val="en-US" w:eastAsia="zh-CN"/>
        </w:rPr>
      </w:pPr>
      <w:r>
        <w:rPr>
          <w:rFonts w:ascii="仿宋_GB2312" w:hAnsi="宋体" w:eastAsia="仿宋_GB2312"/>
          <w:color w:val="auto"/>
          <w:sz w:val="28"/>
        </w:rPr>
        <w:t>4</w:t>
      </w:r>
      <w:r>
        <w:rPr>
          <w:rFonts w:hint="eastAsia" w:ascii="仿宋_GB2312" w:hAnsi="宋体" w:eastAsia="仿宋_GB2312"/>
          <w:color w:val="auto"/>
          <w:sz w:val="28"/>
        </w:rPr>
        <w:t>.</w:t>
      </w:r>
      <w:r>
        <w:rPr>
          <w:rFonts w:hint="eastAsia" w:ascii="仿宋_GB2312" w:hAnsi="宋体" w:eastAsia="仿宋_GB2312"/>
          <w:color w:val="auto"/>
          <w:sz w:val="28"/>
          <w:lang w:val="en-US" w:eastAsia="zh-CN"/>
        </w:rPr>
        <w:t>职称证明；</w:t>
      </w:r>
    </w:p>
    <w:p w14:paraId="14B2A2A9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  <w:lang w:val="en-US" w:eastAsia="zh-CN"/>
        </w:rPr>
        <w:t>5.</w:t>
      </w:r>
      <w:r>
        <w:rPr>
          <w:rFonts w:hint="eastAsia" w:ascii="仿宋_GB2312" w:hAnsi="宋体" w:eastAsia="仿宋_GB2312"/>
          <w:color w:val="auto"/>
          <w:sz w:val="28"/>
        </w:rPr>
        <w:t>专业技术资格证书；</w:t>
      </w:r>
    </w:p>
    <w:p w14:paraId="22FCF32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  <w:lang w:val="en-US" w:eastAsia="zh-CN"/>
        </w:rPr>
        <w:t>6</w:t>
      </w:r>
      <w:r>
        <w:rPr>
          <w:rFonts w:hint="eastAsia" w:ascii="仿宋_GB2312" w:hAnsi="宋体" w:eastAsia="仿宋_GB2312"/>
          <w:color w:val="auto"/>
          <w:sz w:val="28"/>
        </w:rPr>
        <w:t>.获奖证明材料；</w:t>
      </w:r>
    </w:p>
    <w:p w14:paraId="4F2B767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color w:val="auto"/>
          <w:sz w:val="28"/>
        </w:rPr>
      </w:pPr>
      <w:r>
        <w:rPr>
          <w:rFonts w:hint="eastAsia" w:ascii="仿宋_GB2312" w:hAnsi="宋体" w:eastAsia="仿宋_GB2312"/>
          <w:color w:val="auto"/>
          <w:sz w:val="28"/>
          <w:lang w:val="en-US" w:eastAsia="zh-CN"/>
        </w:rPr>
        <w:t>7</w:t>
      </w:r>
      <w:r>
        <w:rPr>
          <w:rFonts w:hint="eastAsia" w:ascii="仿宋_GB2312" w:hAnsi="宋体" w:eastAsia="仿宋_GB2312"/>
          <w:color w:val="auto"/>
          <w:sz w:val="28"/>
        </w:rPr>
        <w:t>.其他评审相关证明材料。</w:t>
      </w:r>
    </w:p>
    <w:p w14:paraId="667E1B07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三、申报材料要求：</w:t>
      </w:r>
    </w:p>
    <w:p w14:paraId="5235A2D7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bCs/>
          <w:color w:val="auto"/>
          <w:sz w:val="28"/>
        </w:rPr>
      </w:pPr>
      <w:r>
        <w:rPr>
          <w:rFonts w:hint="eastAsia" w:ascii="仿宋_GB2312" w:hAnsi="宋体" w:eastAsia="仿宋_GB2312"/>
          <w:bCs/>
          <w:color w:val="auto"/>
          <w:sz w:val="28"/>
        </w:rPr>
        <w:t>全部材料均可以提交复印件，但需装订成册，用于专家评审和协会存档。提交材料不退，若涉及孤本、保密件请提交目录备审。</w:t>
      </w:r>
    </w:p>
    <w:p w14:paraId="2331D642">
      <w:pPr>
        <w:spacing w:line="520" w:lineRule="exact"/>
        <w:jc w:val="center"/>
        <w:rPr>
          <w:rFonts w:ascii="仿宋_GB2312" w:eastAsia="仿宋_GB2312"/>
          <w:color w:val="auto"/>
          <w:sz w:val="36"/>
        </w:rPr>
      </w:pPr>
    </w:p>
    <w:p w14:paraId="41D30666">
      <w:pPr>
        <w:rPr>
          <w:color w:val="auto"/>
        </w:rPr>
      </w:pPr>
    </w:p>
    <w:p w14:paraId="224CC7DF">
      <w:pPr>
        <w:rPr>
          <w:color w:val="auto"/>
        </w:rPr>
      </w:pPr>
    </w:p>
    <w:p w14:paraId="410FE070">
      <w:pPr>
        <w:rPr>
          <w:color w:val="auto"/>
        </w:rPr>
      </w:pPr>
    </w:p>
    <w:p w14:paraId="41113641">
      <w:pPr>
        <w:rPr>
          <w:color w:val="auto"/>
        </w:rPr>
      </w:pPr>
    </w:p>
    <w:p w14:paraId="5FBA6F0F">
      <w:pPr>
        <w:jc w:val="center"/>
        <w:rPr>
          <w:rFonts w:hint="eastAsia" w:ascii="方正小标宋简体" w:hAnsi="方正小标宋简体" w:eastAsia="方正小标宋简体" w:cs="方正小标宋简体"/>
          <w:color w:val="auto"/>
          <w:sz w:val="40"/>
          <w:szCs w:val="40"/>
          <w:lang w:val="en-US" w:eastAsia="zh-CN"/>
        </w:rPr>
      </w:pPr>
      <w:r>
        <w:rPr>
          <w:rFonts w:hint="eastAsia" w:ascii="黑体" w:hAnsi="Times New Roman" w:eastAsia="黑体" w:cs="Times New Roman"/>
          <w:b w:val="0"/>
          <w:bCs/>
          <w:color w:val="auto"/>
          <w:kern w:val="10"/>
          <w:sz w:val="36"/>
          <w:szCs w:val="24"/>
          <w:lang w:val="en-US" w:eastAsia="zh-CN" w:bidi="ar-SA"/>
        </w:rPr>
        <w:t xml:space="preserve">基 本 情 况 </w:t>
      </w:r>
    </w:p>
    <w:tbl>
      <w:tblPr>
        <w:tblStyle w:val="5"/>
        <w:tblW w:w="92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1"/>
        <w:gridCol w:w="691"/>
        <w:gridCol w:w="850"/>
        <w:gridCol w:w="425"/>
        <w:gridCol w:w="426"/>
        <w:gridCol w:w="726"/>
        <w:gridCol w:w="1542"/>
        <w:gridCol w:w="1355"/>
        <w:gridCol w:w="1795"/>
      </w:tblGrid>
      <w:tr w14:paraId="2BE623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noWrap w:val="0"/>
            <w:vAlign w:val="center"/>
          </w:tcPr>
          <w:p w14:paraId="263A3D1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姓    名</w:t>
            </w:r>
          </w:p>
        </w:tc>
        <w:tc>
          <w:tcPr>
            <w:tcW w:w="1541" w:type="dxa"/>
            <w:gridSpan w:val="2"/>
            <w:noWrap w:val="0"/>
            <w:vAlign w:val="center"/>
          </w:tcPr>
          <w:p w14:paraId="2A85B76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77" w:type="dxa"/>
            <w:gridSpan w:val="3"/>
            <w:noWrap w:val="0"/>
            <w:vAlign w:val="center"/>
          </w:tcPr>
          <w:p w14:paraId="1455C90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性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别</w:t>
            </w:r>
          </w:p>
        </w:tc>
        <w:tc>
          <w:tcPr>
            <w:tcW w:w="1542" w:type="dxa"/>
            <w:noWrap w:val="0"/>
            <w:vAlign w:val="center"/>
          </w:tcPr>
          <w:p w14:paraId="787FA5D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355" w:type="dxa"/>
            <w:noWrap w:val="0"/>
            <w:vAlign w:val="center"/>
          </w:tcPr>
          <w:p w14:paraId="5F204C8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出生年月</w:t>
            </w:r>
          </w:p>
        </w:tc>
        <w:tc>
          <w:tcPr>
            <w:tcW w:w="1795" w:type="dxa"/>
            <w:noWrap w:val="0"/>
            <w:vAlign w:val="center"/>
          </w:tcPr>
          <w:p w14:paraId="1BF0EC3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1898CE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noWrap w:val="0"/>
            <w:vAlign w:val="center"/>
          </w:tcPr>
          <w:p w14:paraId="6F6172A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>身份证号</w:t>
            </w:r>
          </w:p>
        </w:tc>
        <w:tc>
          <w:tcPr>
            <w:tcW w:w="7810" w:type="dxa"/>
            <w:gridSpan w:val="8"/>
            <w:noWrap w:val="0"/>
            <w:vAlign w:val="center"/>
          </w:tcPr>
          <w:p w14:paraId="5F9FEB2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7CD25C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noWrap w:val="0"/>
            <w:vAlign w:val="center"/>
          </w:tcPr>
          <w:p w14:paraId="6FF64D3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工作单位</w:t>
            </w:r>
          </w:p>
        </w:tc>
        <w:tc>
          <w:tcPr>
            <w:tcW w:w="1541" w:type="dxa"/>
            <w:gridSpan w:val="2"/>
            <w:noWrap w:val="0"/>
            <w:vAlign w:val="center"/>
          </w:tcPr>
          <w:p w14:paraId="07E7FD3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77" w:type="dxa"/>
            <w:gridSpan w:val="3"/>
            <w:noWrap w:val="0"/>
            <w:vAlign w:val="center"/>
          </w:tcPr>
          <w:p w14:paraId="3630633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现任职务</w:t>
            </w:r>
          </w:p>
        </w:tc>
        <w:tc>
          <w:tcPr>
            <w:tcW w:w="1542" w:type="dxa"/>
            <w:noWrap w:val="0"/>
            <w:vAlign w:val="center"/>
          </w:tcPr>
          <w:p w14:paraId="790374E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355" w:type="dxa"/>
            <w:noWrap w:val="0"/>
            <w:vAlign w:val="center"/>
          </w:tcPr>
          <w:p w14:paraId="705F966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联系电话</w:t>
            </w:r>
          </w:p>
        </w:tc>
        <w:tc>
          <w:tcPr>
            <w:tcW w:w="1795" w:type="dxa"/>
            <w:noWrap w:val="0"/>
            <w:vAlign w:val="center"/>
          </w:tcPr>
          <w:p w14:paraId="71F7B86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583759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noWrap w:val="0"/>
            <w:vAlign w:val="center"/>
          </w:tcPr>
          <w:p w14:paraId="0E6019F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技术职称</w:t>
            </w:r>
          </w:p>
        </w:tc>
        <w:tc>
          <w:tcPr>
            <w:tcW w:w="1541" w:type="dxa"/>
            <w:gridSpan w:val="2"/>
            <w:noWrap w:val="0"/>
            <w:vAlign w:val="center"/>
          </w:tcPr>
          <w:p w14:paraId="01FAC31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77" w:type="dxa"/>
            <w:gridSpan w:val="3"/>
            <w:noWrap w:val="0"/>
            <w:vAlign w:val="center"/>
          </w:tcPr>
          <w:p w14:paraId="6176056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>电子邮箱</w:t>
            </w:r>
          </w:p>
        </w:tc>
        <w:tc>
          <w:tcPr>
            <w:tcW w:w="1542" w:type="dxa"/>
            <w:noWrap w:val="0"/>
            <w:vAlign w:val="center"/>
          </w:tcPr>
          <w:p w14:paraId="4BB216A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355" w:type="dxa"/>
            <w:noWrap w:val="0"/>
            <w:vAlign w:val="center"/>
          </w:tcPr>
          <w:p w14:paraId="3DB923D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政治面貌</w:t>
            </w:r>
          </w:p>
        </w:tc>
        <w:tc>
          <w:tcPr>
            <w:tcW w:w="1795" w:type="dxa"/>
            <w:noWrap w:val="0"/>
            <w:vAlign w:val="center"/>
          </w:tcPr>
          <w:p w14:paraId="0C9AA45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4078B7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noWrap w:val="0"/>
            <w:vAlign w:val="center"/>
          </w:tcPr>
          <w:p w14:paraId="3911EF9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毕业院校</w:t>
            </w:r>
          </w:p>
        </w:tc>
        <w:tc>
          <w:tcPr>
            <w:tcW w:w="3118" w:type="dxa"/>
            <w:gridSpan w:val="5"/>
            <w:noWrap w:val="0"/>
            <w:vAlign w:val="center"/>
          </w:tcPr>
          <w:p w14:paraId="25D6186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42" w:type="dxa"/>
            <w:noWrap w:val="0"/>
            <w:vAlign w:val="center"/>
          </w:tcPr>
          <w:p w14:paraId="14C3FB9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所学专业</w:t>
            </w:r>
          </w:p>
        </w:tc>
        <w:tc>
          <w:tcPr>
            <w:tcW w:w="3150" w:type="dxa"/>
            <w:gridSpan w:val="2"/>
            <w:noWrap w:val="0"/>
            <w:vAlign w:val="center"/>
          </w:tcPr>
          <w:p w14:paraId="7231AFF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6E7671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noWrap w:val="0"/>
            <w:vAlign w:val="center"/>
          </w:tcPr>
          <w:p w14:paraId="128538A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学    历</w:t>
            </w:r>
          </w:p>
        </w:tc>
        <w:tc>
          <w:tcPr>
            <w:tcW w:w="3118" w:type="dxa"/>
            <w:gridSpan w:val="5"/>
            <w:noWrap w:val="0"/>
            <w:vAlign w:val="center"/>
          </w:tcPr>
          <w:p w14:paraId="1B6CA07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42" w:type="dxa"/>
            <w:noWrap w:val="0"/>
            <w:vAlign w:val="center"/>
          </w:tcPr>
          <w:p w14:paraId="0A31219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学    位</w:t>
            </w:r>
          </w:p>
        </w:tc>
        <w:tc>
          <w:tcPr>
            <w:tcW w:w="3150" w:type="dxa"/>
            <w:gridSpan w:val="2"/>
            <w:noWrap w:val="0"/>
            <w:vAlign w:val="center"/>
          </w:tcPr>
          <w:p w14:paraId="3678CB8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1452F8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0" w:hRule="atLeast"/>
        </w:trPr>
        <w:tc>
          <w:tcPr>
            <w:tcW w:w="2122" w:type="dxa"/>
            <w:gridSpan w:val="2"/>
            <w:noWrap w:val="0"/>
            <w:vAlign w:val="center"/>
          </w:tcPr>
          <w:p w14:paraId="29F863B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咨询职龄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 w14:paraId="559BA9B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694" w:type="dxa"/>
            <w:gridSpan w:val="3"/>
            <w:noWrap w:val="0"/>
            <w:vAlign w:val="center"/>
          </w:tcPr>
          <w:p w14:paraId="3435BD9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从事何类咨询专业(“√”)</w:t>
            </w:r>
          </w:p>
        </w:tc>
        <w:tc>
          <w:tcPr>
            <w:tcW w:w="3150" w:type="dxa"/>
            <w:gridSpan w:val="2"/>
            <w:noWrap w:val="0"/>
            <w:vAlign w:val="center"/>
          </w:tcPr>
          <w:p w14:paraId="02E8083E"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sym w:font="Wingdings 2" w:char="00A3"/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 决策咨询</w:t>
            </w:r>
          </w:p>
          <w:p w14:paraId="270A66D8"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□ 技术咨询</w:t>
            </w:r>
          </w:p>
          <w:p w14:paraId="70F82BD0"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□ 工程咨询</w:t>
            </w:r>
          </w:p>
          <w:p w14:paraId="6C89B1A0"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□ 管理咨询</w:t>
            </w:r>
          </w:p>
          <w:p w14:paraId="75CF0C60"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□ 其他咨询</w:t>
            </w:r>
          </w:p>
        </w:tc>
      </w:tr>
      <w:tr w14:paraId="58AA9C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restart"/>
            <w:noWrap w:val="0"/>
            <w:vAlign w:val="center"/>
          </w:tcPr>
          <w:p w14:paraId="3E72829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外语水平</w:t>
            </w:r>
          </w:p>
        </w:tc>
        <w:tc>
          <w:tcPr>
            <w:tcW w:w="1541" w:type="dxa"/>
            <w:gridSpan w:val="2"/>
            <w:noWrap w:val="0"/>
            <w:vAlign w:val="center"/>
          </w:tcPr>
          <w:p w14:paraId="692EB9C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语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种</w:t>
            </w:r>
          </w:p>
        </w:tc>
        <w:tc>
          <w:tcPr>
            <w:tcW w:w="6269" w:type="dxa"/>
            <w:gridSpan w:val="6"/>
            <w:noWrap w:val="0"/>
            <w:vAlign w:val="center"/>
          </w:tcPr>
          <w:p w14:paraId="3821B69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通过何种外语水平考试</w:t>
            </w:r>
          </w:p>
        </w:tc>
      </w:tr>
      <w:tr w14:paraId="3A9977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noWrap w:val="0"/>
            <w:vAlign w:val="center"/>
          </w:tcPr>
          <w:p w14:paraId="619E93A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  <w:highlight w:val="yellow"/>
              </w:rPr>
            </w:pPr>
          </w:p>
        </w:tc>
        <w:tc>
          <w:tcPr>
            <w:tcW w:w="1541" w:type="dxa"/>
            <w:gridSpan w:val="2"/>
            <w:noWrap w:val="0"/>
            <w:vAlign w:val="center"/>
          </w:tcPr>
          <w:p w14:paraId="3DE9DDB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  <w:highlight w:val="yellow"/>
              </w:rPr>
            </w:pPr>
          </w:p>
        </w:tc>
        <w:tc>
          <w:tcPr>
            <w:tcW w:w="6269" w:type="dxa"/>
            <w:gridSpan w:val="6"/>
            <w:noWrap w:val="0"/>
            <w:vAlign w:val="center"/>
          </w:tcPr>
          <w:p w14:paraId="3AB2984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4BE5E5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1" w:hRule="atLeast"/>
        </w:trPr>
        <w:tc>
          <w:tcPr>
            <w:tcW w:w="1431" w:type="dxa"/>
            <w:noWrap w:val="0"/>
            <w:vAlign w:val="center"/>
          </w:tcPr>
          <w:p w14:paraId="066CF43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工作简历</w:t>
            </w:r>
          </w:p>
        </w:tc>
        <w:tc>
          <w:tcPr>
            <w:tcW w:w="7810" w:type="dxa"/>
            <w:gridSpan w:val="8"/>
            <w:noWrap w:val="0"/>
            <w:vAlign w:val="center"/>
          </w:tcPr>
          <w:p w14:paraId="07E3DD7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308512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restart"/>
            <w:noWrap w:val="0"/>
            <w:vAlign w:val="center"/>
          </w:tcPr>
          <w:p w14:paraId="011B4C3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获得资质情况</w:t>
            </w:r>
          </w:p>
        </w:tc>
        <w:tc>
          <w:tcPr>
            <w:tcW w:w="2392" w:type="dxa"/>
            <w:gridSpan w:val="4"/>
            <w:noWrap w:val="0"/>
            <w:vAlign w:val="center"/>
          </w:tcPr>
          <w:p w14:paraId="2508A70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颁发机构</w:t>
            </w:r>
          </w:p>
        </w:tc>
        <w:tc>
          <w:tcPr>
            <w:tcW w:w="5418" w:type="dxa"/>
            <w:gridSpan w:val="4"/>
            <w:noWrap w:val="0"/>
            <w:vAlign w:val="center"/>
          </w:tcPr>
          <w:p w14:paraId="42FA5FD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资质名称</w:t>
            </w:r>
          </w:p>
        </w:tc>
      </w:tr>
      <w:tr w14:paraId="70A1FE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noWrap w:val="0"/>
            <w:vAlign w:val="center"/>
          </w:tcPr>
          <w:p w14:paraId="345C9FF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noWrap w:val="0"/>
            <w:vAlign w:val="center"/>
          </w:tcPr>
          <w:p w14:paraId="2184F2F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noWrap w:val="0"/>
            <w:vAlign w:val="center"/>
          </w:tcPr>
          <w:p w14:paraId="36EDE5D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53983B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noWrap w:val="0"/>
            <w:vAlign w:val="center"/>
          </w:tcPr>
          <w:p w14:paraId="2C3647C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noWrap w:val="0"/>
            <w:vAlign w:val="center"/>
          </w:tcPr>
          <w:p w14:paraId="28648EA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noWrap w:val="0"/>
            <w:vAlign w:val="center"/>
          </w:tcPr>
          <w:p w14:paraId="726D462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34CC2E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restart"/>
            <w:noWrap w:val="0"/>
            <w:vAlign w:val="center"/>
          </w:tcPr>
          <w:p w14:paraId="68DC8A3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获奖情况</w:t>
            </w:r>
          </w:p>
        </w:tc>
        <w:tc>
          <w:tcPr>
            <w:tcW w:w="2392" w:type="dxa"/>
            <w:gridSpan w:val="4"/>
            <w:noWrap w:val="0"/>
            <w:vAlign w:val="center"/>
          </w:tcPr>
          <w:p w14:paraId="553BEF6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颁发机构</w:t>
            </w:r>
          </w:p>
        </w:tc>
        <w:tc>
          <w:tcPr>
            <w:tcW w:w="5418" w:type="dxa"/>
            <w:gridSpan w:val="4"/>
            <w:noWrap w:val="0"/>
            <w:vAlign w:val="center"/>
          </w:tcPr>
          <w:p w14:paraId="61AD4BF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奖项名称</w:t>
            </w:r>
          </w:p>
        </w:tc>
      </w:tr>
      <w:tr w14:paraId="0F6C93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noWrap w:val="0"/>
            <w:vAlign w:val="center"/>
          </w:tcPr>
          <w:p w14:paraId="59A2E38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noWrap w:val="0"/>
            <w:vAlign w:val="center"/>
          </w:tcPr>
          <w:p w14:paraId="561BCC2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noWrap w:val="0"/>
            <w:vAlign w:val="center"/>
          </w:tcPr>
          <w:p w14:paraId="6F3A67A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6DA32F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noWrap w:val="0"/>
            <w:vAlign w:val="center"/>
          </w:tcPr>
          <w:p w14:paraId="4E8C1BB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noWrap w:val="0"/>
            <w:vAlign w:val="center"/>
          </w:tcPr>
          <w:p w14:paraId="221F08A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noWrap w:val="0"/>
            <w:vAlign w:val="center"/>
          </w:tcPr>
          <w:p w14:paraId="066F9C3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</w:p>
        </w:tc>
      </w:tr>
      <w:tr w14:paraId="3FFB67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9241" w:type="dxa"/>
            <w:gridSpan w:val="9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 w14:paraId="7EB1F05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hanging="3"/>
              <w:jc w:val="center"/>
              <w:rPr>
                <w:rFonts w:hint="default" w:ascii="仿宋_GB2312" w:eastAsia="仿宋_GB2312"/>
                <w:b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color w:val="auto"/>
                <w:sz w:val="28"/>
                <w:szCs w:val="28"/>
              </w:rPr>
              <w:t>主要咨询业绩</w:t>
            </w:r>
          </w:p>
        </w:tc>
      </w:tr>
      <w:tr w14:paraId="0EA204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241" w:type="dxa"/>
            <w:gridSpan w:val="9"/>
            <w:tcBorders>
              <w:left w:val="single" w:color="auto" w:sz="4" w:space="0"/>
              <w:bottom w:val="nil"/>
            </w:tcBorders>
            <w:noWrap w:val="0"/>
            <w:vAlign w:val="top"/>
          </w:tcPr>
          <w:p w14:paraId="42AC9C0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both"/>
              <w:textAlignment w:val="auto"/>
              <w:rPr>
                <w:rFonts w:hint="eastAsia"/>
                <w:b w:val="0"/>
                <w:color w:val="auto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szCs w:val="24"/>
              </w:rPr>
              <w:t>（指近三年以来，本人独立主持或为主完成的咨询项目情况，包括咨询内容、成就、创新、经济和社会效益、用户反映和采用情况等</w:t>
            </w:r>
            <w:r>
              <w:rPr>
                <w:rFonts w:hint="eastAsia" w:ascii="仿宋_GB2312" w:eastAsia="仿宋_GB2312"/>
                <w:color w:val="auto"/>
                <w:sz w:val="24"/>
                <w:szCs w:val="24"/>
                <w:lang w:eastAsia="zh-CN"/>
              </w:rPr>
              <w:t>。</w:t>
            </w:r>
            <w:r>
              <w:rPr>
                <w:rFonts w:hint="eastAsia" w:ascii="仿宋_GB2312" w:eastAsia="仿宋_GB2312"/>
                <w:color w:val="auto"/>
                <w:sz w:val="24"/>
                <w:szCs w:val="24"/>
              </w:rPr>
              <w:t>）</w:t>
            </w:r>
            <w:r>
              <w:rPr>
                <w:rFonts w:hint="eastAsia"/>
                <w:b w:val="0"/>
                <w:color w:val="auto"/>
                <w:lang w:val="en-US" w:eastAsia="zh-CN"/>
              </w:rPr>
              <w:t xml:space="preserve">                                                             </w:t>
            </w:r>
          </w:p>
          <w:p w14:paraId="706BEC2B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7440" w:firstLineChars="3100"/>
              <w:rPr>
                <w:rFonts w:hint="eastAsia" w:ascii="仿宋_GB2312" w:eastAsia="仿宋_GB2312"/>
                <w:b w:val="0"/>
                <w:color w:val="auto"/>
                <w:sz w:val="24"/>
                <w:szCs w:val="24"/>
              </w:rPr>
            </w:pPr>
          </w:p>
          <w:p w14:paraId="5DBC28F9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7440" w:firstLineChars="3100"/>
              <w:rPr>
                <w:rFonts w:hint="eastAsia" w:ascii="仿宋_GB2312" w:eastAsia="仿宋_GB2312"/>
                <w:b w:val="0"/>
                <w:color w:val="auto"/>
                <w:sz w:val="24"/>
                <w:szCs w:val="24"/>
              </w:rPr>
            </w:pPr>
          </w:p>
          <w:p w14:paraId="665045F6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7440" w:firstLineChars="3100"/>
              <w:rPr>
                <w:rFonts w:hint="eastAsia" w:ascii="仿宋_GB2312" w:eastAsia="仿宋_GB2312"/>
                <w:b w:val="0"/>
                <w:color w:val="auto"/>
                <w:sz w:val="24"/>
                <w:szCs w:val="24"/>
              </w:rPr>
            </w:pPr>
          </w:p>
          <w:p w14:paraId="76D6DDBC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7440" w:firstLineChars="3100"/>
              <w:rPr>
                <w:rFonts w:hint="eastAsia" w:ascii="仿宋_GB2312" w:eastAsia="仿宋_GB2312"/>
                <w:b w:val="0"/>
                <w:color w:val="auto"/>
                <w:sz w:val="24"/>
                <w:szCs w:val="24"/>
              </w:rPr>
            </w:pPr>
          </w:p>
          <w:p w14:paraId="26161436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7440" w:firstLineChars="3100"/>
              <w:rPr>
                <w:rFonts w:hint="eastAsia" w:ascii="仿宋_GB2312" w:eastAsia="仿宋_GB2312"/>
                <w:b w:val="0"/>
                <w:color w:val="auto"/>
                <w:sz w:val="24"/>
                <w:szCs w:val="24"/>
              </w:rPr>
            </w:pPr>
          </w:p>
          <w:p w14:paraId="358A4665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7440" w:firstLineChars="3100"/>
              <w:rPr>
                <w:rFonts w:hint="eastAsia" w:ascii="仿宋_GB2312" w:eastAsia="仿宋_GB2312"/>
                <w:b w:val="0"/>
                <w:color w:val="auto"/>
                <w:sz w:val="24"/>
                <w:szCs w:val="24"/>
              </w:rPr>
            </w:pPr>
          </w:p>
          <w:p w14:paraId="776D5E99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7440" w:firstLineChars="3100"/>
              <w:rPr>
                <w:rFonts w:hint="eastAsia" w:ascii="仿宋_GB2312" w:eastAsia="仿宋_GB2312"/>
                <w:b w:val="0"/>
                <w:color w:val="auto"/>
                <w:sz w:val="24"/>
                <w:szCs w:val="24"/>
              </w:rPr>
            </w:pPr>
          </w:p>
          <w:p w14:paraId="2BD08CC0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7440" w:firstLineChars="3100"/>
              <w:rPr>
                <w:rFonts w:hint="eastAsia" w:ascii="仿宋_GB2312" w:eastAsia="仿宋_GB2312"/>
                <w:b w:val="0"/>
                <w:color w:val="auto"/>
                <w:sz w:val="24"/>
                <w:szCs w:val="24"/>
              </w:rPr>
            </w:pPr>
          </w:p>
          <w:p w14:paraId="19D7A054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7440" w:firstLineChars="3100"/>
              <w:rPr>
                <w:rFonts w:hint="eastAsia" w:ascii="仿宋_GB2312" w:eastAsia="仿宋_GB2312"/>
                <w:b w:val="0"/>
                <w:color w:val="auto"/>
                <w:sz w:val="24"/>
                <w:szCs w:val="24"/>
              </w:rPr>
            </w:pPr>
          </w:p>
          <w:p w14:paraId="0BAF67D7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7440" w:firstLineChars="3100"/>
              <w:rPr>
                <w:rFonts w:hint="eastAsia" w:ascii="仿宋_GB2312" w:eastAsia="仿宋_GB2312"/>
                <w:b w:val="0"/>
                <w:color w:val="auto"/>
                <w:sz w:val="24"/>
                <w:szCs w:val="24"/>
              </w:rPr>
            </w:pPr>
          </w:p>
          <w:p w14:paraId="78A54DBE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7440" w:firstLineChars="3100"/>
              <w:rPr>
                <w:rFonts w:hint="eastAsia" w:ascii="仿宋_GB2312" w:eastAsia="仿宋_GB2312"/>
                <w:b w:val="0"/>
                <w:color w:val="auto"/>
                <w:sz w:val="24"/>
                <w:szCs w:val="24"/>
              </w:rPr>
            </w:pPr>
          </w:p>
          <w:p w14:paraId="06D2E589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7440" w:firstLineChars="3100"/>
              <w:rPr>
                <w:rFonts w:hint="default" w:eastAsia="宋体"/>
                <w:color w:val="auto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color w:val="auto"/>
                <w:sz w:val="24"/>
                <w:szCs w:val="24"/>
              </w:rPr>
              <w:t>（可加附页）</w:t>
            </w:r>
          </w:p>
        </w:tc>
      </w:tr>
      <w:tr w14:paraId="7D1984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9241" w:type="dxa"/>
            <w:gridSpan w:val="9"/>
            <w:noWrap w:val="0"/>
            <w:vAlign w:val="center"/>
          </w:tcPr>
          <w:p w14:paraId="6CAE821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color w:val="auto"/>
                <w:sz w:val="28"/>
                <w:szCs w:val="28"/>
              </w:rPr>
              <w:t>所在单位推荐意见</w:t>
            </w:r>
          </w:p>
        </w:tc>
      </w:tr>
      <w:tr w14:paraId="4C8A8F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9" w:hRule="atLeast"/>
        </w:trPr>
        <w:tc>
          <w:tcPr>
            <w:tcW w:w="9241" w:type="dxa"/>
            <w:gridSpan w:val="9"/>
            <w:noWrap w:val="0"/>
            <w:vAlign w:val="center"/>
          </w:tcPr>
          <w:p w14:paraId="1F2B755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760" w:firstLineChars="1700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  <w:p w14:paraId="36970DF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760" w:firstLineChars="1700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  <w:p w14:paraId="7E446450">
            <w:pPr>
              <w:pStyle w:val="2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  <w:p w14:paraId="4E075A6C">
            <w:pPr>
              <w:pStyle w:val="2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  <w:p w14:paraId="6CCA06F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760" w:firstLineChars="1700"/>
              <w:rPr>
                <w:rFonts w:hint="eastAsia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负责人（签章）：</w:t>
            </w:r>
          </w:p>
          <w:p w14:paraId="1B23A36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760" w:firstLineChars="1700"/>
              <w:rPr>
                <w:rFonts w:hint="default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年    月    日</w:t>
            </w:r>
          </w:p>
        </w:tc>
      </w:tr>
    </w:tbl>
    <w:p w14:paraId="136470DF"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5894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3">
    <w:name w:val="Body Text"/>
    <w:basedOn w:val="1"/>
    <w:qFormat/>
    <w:uiPriority w:val="0"/>
    <w:rPr>
      <w:color w:val="003366"/>
      <w:kern w:val="10"/>
    </w:rPr>
  </w:style>
  <w:style w:type="paragraph" w:styleId="4">
    <w:name w:val="Title"/>
    <w:basedOn w:val="1"/>
    <w:next w:val="1"/>
    <w:qFormat/>
    <w:uiPriority w:val="0"/>
    <w:pPr>
      <w:jc w:val="center"/>
      <w:outlineLvl w:val="0"/>
    </w:pPr>
    <w:rPr>
      <w:b/>
      <w:bCs/>
      <w:sz w:val="28"/>
      <w:szCs w:val="32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2025-01-08T07:01:51Z</dcterms:created>
  <dc:creator>山东科技咨询协会</dc:creator>
  <cp:lastModifiedBy>Somnambulist.</cp:lastModifiedBy>
  <dcterms:modified xsi:type="dcterms:W3CDTF">2025-01-08T07:02:38Z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eyJoZGlkIjoiOTY4NDM0YmIwNTRiMDU5NGRlMWQyYmY4MmE5MDE2NTQiLCJ1c2VySWQiOiI0OTY2MDAxMjEifQ==</vt:lpwstr>
  </property>
  <property fmtid="{D5CDD505-2E9C-101B-9397-08002B2CF9AE}" pid="4" name="ICV">
    <vt:lpwstr>E0AC259D35954D0887553E8AED886D9E_12</vt:lpwstr>
  </property>
</Properties>
</file>