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二批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科技咨询单位资格评审和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br w:type="textWrapping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科技咨询师认证通过名单</w:t>
      </w:r>
    </w:p>
    <w:p>
      <w:pPr>
        <w:ind w:firstLine="602" w:firstLineChars="200"/>
        <w:rPr>
          <w:rFonts w:hint="eastAsia" w:ascii="仿宋_GB2312" w:hAnsi="宋体" w:eastAsia="仿宋_GB2312"/>
          <w:b/>
          <w:sz w:val="30"/>
          <w:szCs w:val="30"/>
        </w:rPr>
      </w:pPr>
    </w:p>
    <w:p>
      <w:pPr>
        <w:ind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一、甲级科技咨询单位（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个）</w:t>
      </w:r>
    </w:p>
    <w:p>
      <w:pPr>
        <w:ind w:left="596" w:leftChars="284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中建材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科</w:t>
      </w:r>
      <w:r>
        <w:rPr>
          <w:rFonts w:hint="eastAsia" w:ascii="仿宋_GB2312" w:hAnsi="仿宋_GB2312" w:eastAsia="仿宋_GB2312" w:cs="仿宋_GB2312"/>
          <w:sz w:val="32"/>
          <w:szCs w:val="32"/>
        </w:rPr>
        <w:t>创新技术研究院（山东）有限公司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山东润德农业集团有限公司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二、乙级科技咨询单位（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个）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山东高顿企业管理服务有限公司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三、丙级科技咨询单位（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个）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山东山科产业园区发展有限公司</w:t>
      </w:r>
    </w:p>
    <w:p>
      <w:pPr>
        <w:numPr>
          <w:ilvl w:val="0"/>
          <w:numId w:val="1"/>
        </w:numPr>
        <w:ind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正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高级科技咨询师（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人）</w:t>
      </w:r>
    </w:p>
    <w:p>
      <w:pPr>
        <w:pStyle w:val="2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侯云峰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山东金铸基药业有限公司</w:t>
      </w:r>
    </w:p>
    <w:p>
      <w:pPr>
        <w:pStyle w:val="2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孙兴玉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山东京博新能源控股发展有限公司</w:t>
      </w:r>
    </w:p>
    <w:p>
      <w:pPr>
        <w:pStyle w:val="2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郭春梅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山东京博新能源控股发展有限公司</w:t>
      </w:r>
    </w:p>
    <w:p>
      <w:pPr>
        <w:pStyle w:val="2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马丙水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山东京博新能源控股发展有限公司</w:t>
      </w:r>
    </w:p>
    <w:p>
      <w:pPr>
        <w:pStyle w:val="2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许建华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山东硅酸盐学会</w:t>
      </w:r>
    </w:p>
    <w:p>
      <w:pPr>
        <w:pStyle w:val="2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姜雪丽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山东京博新能源控股发展有限公司</w:t>
      </w:r>
    </w:p>
    <w:p>
      <w:pPr>
        <w:pStyle w:val="2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许德明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山东双利电子工程有限公司</w:t>
      </w:r>
    </w:p>
    <w:p>
      <w:pPr>
        <w:pStyle w:val="2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魏彦君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威智医药有限公司</w:t>
      </w:r>
    </w:p>
    <w:p>
      <w:pPr>
        <w:pStyle w:val="2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山东健源生物科技有限公司</w:t>
      </w:r>
    </w:p>
    <w:p>
      <w:pPr>
        <w:pStyle w:val="2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杨恒哲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临沂农发农产品基地管理服务有限公司</w:t>
      </w:r>
    </w:p>
    <w:p>
      <w:pPr>
        <w:pStyle w:val="2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李灿明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山东钢铁集团日照有限公司科技质量中心</w:t>
      </w:r>
    </w:p>
    <w:p>
      <w:pPr>
        <w:pStyle w:val="2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潘鹏飞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青岛中邦科技发展有限公司</w:t>
      </w:r>
    </w:p>
    <w:p>
      <w:pPr>
        <w:pStyle w:val="2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袁高亮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临沂市阳光热力有限公司</w:t>
      </w:r>
    </w:p>
    <w:p>
      <w:pPr>
        <w:pStyle w:val="2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山东永正产业技术研究院有限公司</w:t>
      </w:r>
    </w:p>
    <w:p>
      <w:pPr>
        <w:pStyle w:val="2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王圣楠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山东祥辰科技集团有限公司</w:t>
      </w:r>
    </w:p>
    <w:p>
      <w:pPr>
        <w:pStyle w:val="2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杨国栋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山东省岚桥石化有限公司</w:t>
      </w:r>
    </w:p>
    <w:p>
      <w:pPr>
        <w:pStyle w:val="2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许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鲲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山东全通网融科技有限公司</w:t>
      </w:r>
    </w:p>
    <w:p>
      <w:pPr>
        <w:pStyle w:val="2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平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潍坊工商职业学院</w:t>
      </w:r>
    </w:p>
    <w:p>
      <w:pPr>
        <w:pStyle w:val="2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刘韶华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水发集团有限公司</w:t>
      </w:r>
    </w:p>
    <w:p>
      <w:pPr>
        <w:pStyle w:val="2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张忠伦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中建材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创新技术研究院（山东）有限公司</w:t>
      </w:r>
    </w:p>
    <w:p>
      <w:pPr>
        <w:pStyle w:val="2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宋志华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山东老年大学老年教育杂志社</w:t>
      </w:r>
    </w:p>
    <w:p>
      <w:pPr>
        <w:pStyle w:val="2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渤海水产科技（滨州）有限公司</w:t>
      </w:r>
    </w:p>
    <w:p>
      <w:pPr>
        <w:pStyle w:val="2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赵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山东京博控股集团有限公司</w:t>
      </w:r>
    </w:p>
    <w:p>
      <w:pPr>
        <w:pStyle w:val="2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王帅帅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山东京博控股集团有限公司</w:t>
      </w:r>
    </w:p>
    <w:p>
      <w:pPr>
        <w:pStyle w:val="2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王洪超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乐陵杰康新能源科技有限公司</w:t>
      </w:r>
    </w:p>
    <w:p>
      <w:pPr>
        <w:pStyle w:val="2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胡著然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山东碧蓝生物科技有限公司</w:t>
      </w:r>
    </w:p>
    <w:p>
      <w:pPr>
        <w:numPr>
          <w:ilvl w:val="0"/>
          <w:numId w:val="0"/>
        </w:numPr>
        <w:bidi w:val="0"/>
        <w:ind w:left="638" w:leftChars="304" w:firstLine="0" w:firstLineChars="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五、高级科技咨询师（23人）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张新民  山东邦泰农业服务有限公司</w:t>
      </w:r>
    </w:p>
    <w:p>
      <w:pPr>
        <w:numPr>
          <w:ilvl w:val="0"/>
          <w:numId w:val="0"/>
        </w:numPr>
        <w:bidi w:val="0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李秉原  山东未来城投私募基金管理有限公司</w:t>
      </w:r>
    </w:p>
    <w:p>
      <w:pPr>
        <w:numPr>
          <w:ilvl w:val="0"/>
          <w:numId w:val="0"/>
        </w:numPr>
        <w:bidi w:val="0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贾丹丹  山东京博新能源控股发展有限公司</w:t>
      </w:r>
    </w:p>
    <w:p>
      <w:pPr>
        <w:numPr>
          <w:ilvl w:val="0"/>
          <w:numId w:val="0"/>
        </w:numPr>
        <w:bidi w:val="0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刘  锐  山东京博新能源控股发展有限公司</w:t>
      </w:r>
    </w:p>
    <w:p>
      <w:pPr>
        <w:numPr>
          <w:ilvl w:val="0"/>
          <w:numId w:val="0"/>
        </w:numPr>
        <w:bidi w:val="0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刘文雯  山东大学齐鲁医院</w:t>
      </w:r>
    </w:p>
    <w:p>
      <w:pPr>
        <w:numPr>
          <w:ilvl w:val="0"/>
          <w:numId w:val="0"/>
        </w:numPr>
        <w:bidi w:val="0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苏加兴  山东双利电子工程有限公司</w:t>
      </w:r>
    </w:p>
    <w:p>
      <w:pPr>
        <w:numPr>
          <w:ilvl w:val="0"/>
          <w:numId w:val="0"/>
        </w:numPr>
        <w:bidi w:val="0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冯德军  山东双利电子工程有限公司</w:t>
      </w:r>
    </w:p>
    <w:p>
      <w:pPr>
        <w:numPr>
          <w:ilvl w:val="0"/>
          <w:numId w:val="0"/>
        </w:numPr>
        <w:bidi w:val="0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曲  品  山东双利电子工程有限公司</w:t>
      </w:r>
    </w:p>
    <w:p>
      <w:pPr>
        <w:numPr>
          <w:ilvl w:val="0"/>
          <w:numId w:val="0"/>
        </w:numPr>
        <w:bidi w:val="0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邢艳平  威智医药有限公司</w:t>
      </w:r>
    </w:p>
    <w:p>
      <w:pPr>
        <w:numPr>
          <w:ilvl w:val="0"/>
          <w:numId w:val="0"/>
        </w:numPr>
        <w:bidi w:val="0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徐 杰  北汽福田汽车股份有限公司时代领航卡车工厂</w:t>
      </w:r>
    </w:p>
    <w:p>
      <w:pPr>
        <w:numPr>
          <w:ilvl w:val="0"/>
          <w:numId w:val="0"/>
        </w:numPr>
        <w:bidi w:val="0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张 辉  北汽福田汽车股份有限公司时代领航卡车工厂</w:t>
      </w:r>
    </w:p>
    <w:p>
      <w:pPr>
        <w:numPr>
          <w:ilvl w:val="0"/>
          <w:numId w:val="0"/>
        </w:numPr>
        <w:bidi w:val="0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崔衍亮  嘉孚科技（山东）集团有限公司</w:t>
      </w:r>
    </w:p>
    <w:p>
      <w:pPr>
        <w:numPr>
          <w:ilvl w:val="0"/>
          <w:numId w:val="0"/>
        </w:numPr>
        <w:bidi w:val="0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尚荣武  万达控股集团有限公司</w:t>
      </w:r>
    </w:p>
    <w:p>
      <w:pPr>
        <w:numPr>
          <w:ilvl w:val="0"/>
          <w:numId w:val="0"/>
        </w:numPr>
        <w:bidi w:val="0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刘振森  中建材科创新技术研究院（山东）有限公司</w:t>
      </w:r>
    </w:p>
    <w:p>
      <w:pPr>
        <w:numPr>
          <w:ilvl w:val="0"/>
          <w:numId w:val="0"/>
        </w:numPr>
        <w:bidi w:val="0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李现欣  潍坊信胜达企业管理咨询有限公司</w:t>
      </w:r>
    </w:p>
    <w:p>
      <w:pPr>
        <w:numPr>
          <w:ilvl w:val="0"/>
          <w:numId w:val="0"/>
        </w:numPr>
        <w:bidi w:val="0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邵光星  济南奎胜信息科技有限公司</w:t>
      </w:r>
    </w:p>
    <w:p>
      <w:pPr>
        <w:numPr>
          <w:ilvl w:val="0"/>
          <w:numId w:val="0"/>
        </w:numPr>
        <w:bidi w:val="0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秦增辉  山东万达宝通轮胎有限公司</w:t>
      </w:r>
    </w:p>
    <w:p>
      <w:pPr>
        <w:numPr>
          <w:ilvl w:val="0"/>
          <w:numId w:val="0"/>
        </w:numPr>
        <w:bidi w:val="0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张亚东  山东海龙建筑科技有限公司</w:t>
      </w:r>
    </w:p>
    <w:p>
      <w:pPr>
        <w:numPr>
          <w:ilvl w:val="0"/>
          <w:numId w:val="0"/>
        </w:numPr>
        <w:bidi w:val="0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祝天成  济南科金信息技术有限公司</w:t>
      </w:r>
    </w:p>
    <w:p>
      <w:pPr>
        <w:numPr>
          <w:ilvl w:val="0"/>
          <w:numId w:val="0"/>
        </w:numPr>
        <w:bidi w:val="0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孙红金  安丘博阳机械制造有限公司</w:t>
      </w:r>
    </w:p>
    <w:p>
      <w:pPr>
        <w:numPr>
          <w:ilvl w:val="0"/>
          <w:numId w:val="0"/>
        </w:numPr>
        <w:bidi w:val="0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宋培近  山东伟豪思智能仓储装备有限公司</w:t>
      </w:r>
    </w:p>
    <w:p>
      <w:pPr>
        <w:numPr>
          <w:ilvl w:val="0"/>
          <w:numId w:val="0"/>
        </w:numPr>
        <w:bidi w:val="0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鞠光荣  山东承霖机电设备安装有限公司</w:t>
      </w:r>
    </w:p>
    <w:p>
      <w:pPr>
        <w:numPr>
          <w:ilvl w:val="0"/>
          <w:numId w:val="0"/>
        </w:numPr>
        <w:bidi w:val="0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李  阳  山东承霖机电设备安装有限公司</w:t>
      </w:r>
    </w:p>
    <w:p>
      <w:pPr>
        <w:numPr>
          <w:ilvl w:val="0"/>
          <w:numId w:val="0"/>
        </w:numPr>
        <w:bidi w:val="0"/>
        <w:ind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六、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科技咨询师（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人）</w:t>
      </w:r>
    </w:p>
    <w:p>
      <w:pPr>
        <w:bidi w:val="0"/>
        <w:ind w:left="638" w:leftChars="304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中化现代农业（山东）有限公司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山东硅酸盐学会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王伟伟  山东诺蓝信息科技有限公司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刘伟康  山东京博新能源控股发展有限公司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王长卉  山东京博新能源控股发展有限公司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张晓梦  水发（山东）检验检测研究院有限公司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王金成  山东山科产业园区发展有限公司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王理辉  山东山科产业园区发展有限公司</w:t>
      </w:r>
    </w:p>
    <w:p>
      <w:pPr>
        <w:bidi w:val="0"/>
        <w:ind w:left="638" w:leftChars="304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李元超  山东高顿企业管理服务有限公司</w:t>
      </w:r>
    </w:p>
    <w:p>
      <w:pPr>
        <w:bidi w:val="0"/>
        <w:ind w:left="638" w:leftChars="304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纪清洋  山东高顿企业管理服务有限公司</w:t>
      </w:r>
    </w:p>
    <w:p>
      <w:pPr>
        <w:bidi w:val="0"/>
        <w:ind w:left="638" w:leftChars="304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杜辉丽  山东高顿企业管理服务有限公司</w:t>
      </w:r>
    </w:p>
    <w:p>
      <w:pPr>
        <w:bidi w:val="0"/>
        <w:ind w:left="638" w:leftChars="304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李聪聪  山东高顿企业管理服务有限公司</w:t>
      </w:r>
    </w:p>
    <w:p>
      <w:pPr>
        <w:bidi w:val="0"/>
        <w:ind w:left="638" w:leftChars="304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孙建家  山东永正产业技术研究院有限公司</w:t>
      </w:r>
    </w:p>
    <w:p>
      <w:pPr>
        <w:bidi w:val="0"/>
        <w:ind w:left="638" w:leftChars="304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孔  超  山东农业大学</w:t>
      </w:r>
    </w:p>
    <w:p>
      <w:pPr>
        <w:bidi w:val="0"/>
        <w:ind w:left="638" w:leftChars="304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孙闯闯  山东英唐电梯有限公司</w:t>
      </w:r>
    </w:p>
    <w:p>
      <w:pPr>
        <w:bidi w:val="0"/>
        <w:ind w:left="638" w:leftChars="304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韩江涛  山东英唐电梯有限公司</w:t>
      </w:r>
    </w:p>
    <w:p>
      <w:pPr>
        <w:bidi w:val="0"/>
        <w:ind w:left="638" w:leftChars="304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彭向彪  山东英唐电梯有限公司</w:t>
      </w:r>
    </w:p>
    <w:p>
      <w:pPr>
        <w:bidi w:val="0"/>
        <w:ind w:left="638" w:leftChars="304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李秋莹  山东承霖机电设备安装有限公司</w:t>
      </w:r>
    </w:p>
    <w:p>
      <w:pPr>
        <w:bidi w:val="0"/>
        <w:ind w:left="638" w:leftChars="304" w:firstLine="0" w:firstLineChars="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七、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助理科技咨询师（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人）</w:t>
      </w:r>
    </w:p>
    <w:p>
      <w:pPr>
        <w:numPr>
          <w:ilvl w:val="0"/>
          <w:numId w:val="0"/>
        </w:numPr>
        <w:ind w:left="638" w:leftChars="304" w:firstLine="0" w:firstLineChars="0"/>
        <w:rPr>
          <w:rFonts w:hint="default" w:eastAsia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许琳琳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济南市全过程工程咨询有限公司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济南市全过程工程咨询有限公司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尹天祺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济南市全过程工程咨询有限公司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白俊学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山东同心艺宸教育科技有限公司</w:t>
      </w: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4153"/>
      </w:tabs>
      <w:rPr>
        <w:rFonts w:hint="default"/>
        <w:lang w:val="en-US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</w:rPr>
                    </w:pPr>
                    <w:r>
                      <w:rPr>
                        <w:rFonts w:hint="eastAsia" w:ascii="宋体" w:hAnsi="宋体" w:eastAsia="宋体" w:cs="宋体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0FBB871"/>
    <w:multiLevelType w:val="singleLevel"/>
    <w:tmpl w:val="70FBB871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2NmQxYWExMjhlM2FkMjQ5ZDg5ZjNiNmM3ZTQ5YWEifQ=="/>
    <w:docVar w:name="KSO_WPS_MARK_KEY" w:val="c850a79a-93ec-456e-ae41-7a2920c4bfa5"/>
  </w:docVars>
  <w:rsids>
    <w:rsidRoot w:val="24FD4865"/>
    <w:rsid w:val="24FD4865"/>
    <w:rsid w:val="45B6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1471</Words>
  <Characters>1482</Characters>
  <Lines>0</Lines>
  <Paragraphs>0</Paragraphs>
  <TotalTime>1</TotalTime>
  <ScaleCrop>false</ScaleCrop>
  <LinksUpToDate>false</LinksUpToDate>
  <CharactersWithSpaces>1656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2022-12-30T03:18:00Z</dcterms:created>
  <dc:creator>Administrator</dc:creator>
  <cp:lastModifiedBy>Administrator</cp:lastModifiedBy>
  <dcterms:modified xsi:type="dcterms:W3CDTF">2022-12-30T08:12:36Z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C31BC1D756F9490C850BC6B1C88A495C</vt:lpwstr>
  </property>
</Properties>
</file>