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autoSpaceDE w:val="0"/>
        <w:adjustRightInd w:val="0"/>
        <w:snapToGrid w:val="0"/>
        <w:spacing w:before="0" w:beforeAutospacing="0" w:after="0" w:afterAutospacing="0"/>
        <w:jc w:val="both"/>
        <w:rPr>
          <w:rFonts w:hint="eastAsia"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附件3</w:t>
      </w:r>
      <w:bookmarkStart w:id="0" w:name="_GoBack"/>
      <w:bookmarkEnd w:id="0"/>
    </w:p>
    <w:p>
      <w:pPr>
        <w:pStyle w:val="5"/>
        <w:autoSpaceDE w:val="0"/>
        <w:adjustRightInd w:val="0"/>
        <w:snapToGrid w:val="0"/>
        <w:spacing w:before="0" w:beforeAutospacing="0" w:after="0" w:afterAutospacing="0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  <w:r>
        <w:rPr>
          <w:rFonts w:hint="eastAsia" w:ascii="方正小标宋简体" w:eastAsia="方正小标宋简体"/>
          <w:kern w:val="44"/>
          <w:sz w:val="44"/>
          <w:szCs w:val="44"/>
        </w:rPr>
        <w:t>“双创+”模式图</w:t>
      </w: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  <w:r>
        <w:rPr>
          <w:rFonts w:hint="eastAsia" w:ascii="方正小标宋简体" w:eastAsia="方正小标宋简体"/>
          <w:kern w:val="44"/>
          <w:sz w:val="44"/>
          <w:szCs w:val="4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-30480</wp:posOffset>
            </wp:positionH>
            <wp:positionV relativeFrom="paragraph">
              <wp:posOffset>7620</wp:posOffset>
            </wp:positionV>
            <wp:extent cx="8938260" cy="4758690"/>
            <wp:effectExtent l="19050" t="0" r="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938260" cy="4758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</w:p>
    <w:p>
      <w:pPr>
        <w:pStyle w:val="5"/>
        <w:autoSpaceDE w:val="0"/>
        <w:spacing w:before="0" w:beforeAutospacing="0" w:after="0" w:afterAutospacing="0" w:line="620" w:lineRule="exact"/>
        <w:ind w:firstLine="868"/>
        <w:jc w:val="center"/>
        <w:rPr>
          <w:rFonts w:hint="eastAsia" w:ascii="方正小标宋简体" w:eastAsia="方正小标宋简体"/>
          <w:kern w:val="44"/>
          <w:sz w:val="44"/>
          <w:szCs w:val="44"/>
        </w:rPr>
      </w:pPr>
    </w:p>
    <w:p>
      <w:pPr>
        <w:widowControl/>
        <w:adjustRightInd w:val="0"/>
        <w:snapToGrid w:val="0"/>
        <w:jc w:val="center"/>
        <w:textAlignment w:val="center"/>
        <w:rPr>
          <w:rFonts w:hint="eastAsia" w:ascii="方正宋三_GBK" w:hAnsi="宋体" w:cs="仿宋_GB2312"/>
          <w:sz w:val="22"/>
          <w:szCs w:val="22"/>
        </w:rPr>
      </w:pPr>
    </w:p>
    <w:p/>
    <w:sectPr>
      <w:pgSz w:w="16838" w:h="11906" w:orient="landscape"/>
      <w:pgMar w:top="1644" w:right="1985" w:bottom="1474" w:left="1701" w:header="851" w:footer="992" w:gutter="0"/>
      <w:pgNumType w:start="35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宋三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yMzllZTA0YTUwNjM1N2ZkZWMxMjMzMGQ1YWQyOTEifQ=="/>
  </w:docVars>
  <w:rsids>
    <w:rsidRoot w:val="005521A6"/>
    <w:rsid w:val="001C7746"/>
    <w:rsid w:val="003032F2"/>
    <w:rsid w:val="003D1756"/>
    <w:rsid w:val="004853F9"/>
    <w:rsid w:val="005521A6"/>
    <w:rsid w:val="005F481F"/>
    <w:rsid w:val="009E063C"/>
    <w:rsid w:val="00E71EF3"/>
    <w:rsid w:val="00E81379"/>
    <w:rsid w:val="162014F0"/>
    <w:rsid w:val="7936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仿宋" w:hAnsi="仿宋" w:eastAsia="仿宋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宋三_GBK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0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仿宋" w:hAnsi="仿宋" w:eastAsia="仿宋" w:cstheme="minorBidi"/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仿宋" w:hAnsi="仿宋" w:eastAsia="仿宋" w:cstheme="minorBidi"/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/>
      <w:kern w:val="0"/>
      <w:sz w:val="24"/>
      <w:szCs w:val="24"/>
    </w:r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  <w:style w:type="character" w:customStyle="1" w:styleId="10">
    <w:name w:val="标题 1 Char"/>
    <w:basedOn w:val="7"/>
    <w:link w:val="2"/>
    <w:qFormat/>
    <w:uiPriority w:val="0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11</Words>
  <Characters>11</Characters>
  <Lines>1</Lines>
  <Paragraphs>1</Paragraphs>
  <TotalTime>1</TotalTime>
  <ScaleCrop>false</ScaleCrop>
  <LinksUpToDate>false</LinksUpToDate>
  <CharactersWithSpaces>11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2022-07-14T01:23:00Z</dcterms:created>
  <dc:creator>hp-2</dc:creator>
  <cp:lastModifiedBy>WPS_1559525322</cp:lastModifiedBy>
  <dcterms:modified xsi:type="dcterms:W3CDTF">2022-10-10T02:21:31Z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BE2F12092BD8459BA7D176DA8C212C90</vt:lpwstr>
  </property>
</Properties>
</file>